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40"/>
        </w:rPr>
        <w:t>LISTINO PREZZI</w:t>
      </w:r>
    </w:p>
    <w:p>
      <w:pPr>
        <w:jc w:val="center"/>
      </w:pPr>
      <w:r>
        <w:rPr>
          <w:rFonts w:ascii="Arial" w:hAnsi="Arial"/>
          <w:b/>
          <w:sz w:val="22"/>
        </w:rPr>
        <w:t>LORENZO ALBANESE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08"/>
        <w:gridCol w:w="2108"/>
        <w:gridCol w:w="2108"/>
        <w:gridCol w:w="2108"/>
        <w:gridCol w:w="2108"/>
      </w:tblGrid>
      <w:tr>
        <w:trPr>
          <w:tblHeader w:val="true"/>
        </w:trP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TIPO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EQUIV</w:t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18"/>
              </w:rPr>
              <w:t>NUM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b/>
                <w:sz w:val="18"/>
              </w:rPr>
              <w:t>COSTO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NOTE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UF41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€ 40,00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PHILIPS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ECC83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€ 70,00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MARCONI ITALIANA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ECC83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€ 100,00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PHILIPS — prezzo per 2 valvole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ECC83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€ 190,00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VALVO — prezzo per 4 valvole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EF80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€ 100,00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TELEFUNKEN — prezzo per 5 valvole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EABC80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€ 60,00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MULLARD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6SN7 GT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€ 80,00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FIVRE — black plate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6360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QQE03/12</w:t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€ 65,00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ORON</w:t>
            </w:r>
          </w:p>
        </w:tc>
      </w:tr>
      <w:tr>
        <w:tc>
          <w:tcPr>
            <w:tcW w:type="dxa" w:w="181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b/>
                <w:sz w:val="18"/>
              </w:rPr>
              <w:t>6SN7 GT</w:t>
            </w:r>
          </w:p>
        </w:tc>
        <w:tc>
          <w:tcPr>
            <w:tcW w:type="dxa" w:w="147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</w:r>
          </w:p>
        </w:tc>
        <w:tc>
          <w:tcPr>
            <w:tcW w:type="dxa" w:w="794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1417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right"/>
            </w:pPr>
            <w:r>
              <w:rPr>
                <w:rFonts w:ascii="Arial" w:hAnsi="Arial"/>
                <w:sz w:val="18"/>
              </w:rPr>
              <w:t>€ 50,00</w:t>
            </w:r>
          </w:p>
        </w:tc>
        <w:tc>
          <w:tcPr>
            <w:tcW w:type="dxa" w:w="3685"/>
            <w:vAlign w:val="center"/>
            <w:tcBorders>
              <w:top w:val="single" w:sz="10" w:color="000000"/>
              <w:left w:val="single" w:sz="10" w:color="000000"/>
              <w:bottom w:val="single" w:sz="10" w:color="000000"/>
              <w:right w:val="single" w:sz="10" w:color="000000"/>
            </w:tcBorders>
            <w:tcMar>
              <w:top w:w="55" w:type="dxa"/>
              <w:bottom w:w="55" w:type="dxa"/>
              <w:start w:w="70" w:type="dxa"/>
              <w:end w:w="70" w:type="dxa"/>
            </w:tcMar>
          </w:tcPr>
          <w:p>
            <w:pPr>
              <w:spacing w:after="0" w:before="0"/>
              <w:jc w:val="left"/>
            </w:pPr>
            <w:r>
              <w:rPr>
                <w:rFonts w:ascii="Arial" w:hAnsi="Arial"/>
                <w:sz w:val="18"/>
              </w:rPr>
              <w:t>FIVRE — black plate</w:t>
            </w:r>
          </w:p>
        </w:tc>
      </w:tr>
    </w:tbl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